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2" w:rsidRDefault="0001104D" w:rsidP="00E55687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E55687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Прості механізми</w:t>
      </w:r>
    </w:p>
    <w:p w:rsidR="00E55687" w:rsidRPr="00E55687" w:rsidRDefault="00E55687" w:rsidP="00E55687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</w:p>
    <w:p w:rsidR="006E5F30" w:rsidRDefault="007467E2">
      <w:pPr>
        <w:widowControl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5in">
            <v:imagedata r:id="rId6" o:title="" gain="1.25" grayscale="t"/>
          </v:shape>
        </w:pict>
      </w:r>
      <w:r w:rsidR="006E5F30">
        <w:rPr>
          <w:lang w:val="uk-UA"/>
        </w:rPr>
        <w:t xml:space="preserve">  </w:t>
      </w: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Прості механізми – це пристрої  призначенні для змінення сили. </w:t>
      </w:r>
    </w:p>
    <w:p w:rsidR="006E5F30" w:rsidRDefault="006E5F30">
      <w:pPr>
        <w:widowControl/>
        <w:rPr>
          <w:lang w:val="uk-UA"/>
        </w:rPr>
      </w:pP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>Важіль – це тверде тіло, яке може обертатися навколо нерухомої опори.</w:t>
      </w: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 </w:t>
      </w: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Блок – це колесо з жолобом , закріплене в обоймі. </w:t>
      </w:r>
    </w:p>
    <w:p w:rsidR="006E5F30" w:rsidRDefault="006E5F30">
      <w:pPr>
        <w:widowControl/>
        <w:rPr>
          <w:lang w:val="uk-UA"/>
        </w:rPr>
      </w:pP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Рухомий блок – це блок, вісь якого піднімається або опускається разом з вантажем. Рухомий блок дає виграш в силі в два рази. </w:t>
      </w:r>
    </w:p>
    <w:p w:rsidR="006E5F30" w:rsidRDefault="006E5F30">
      <w:pPr>
        <w:widowControl/>
        <w:rPr>
          <w:lang w:val="uk-UA"/>
        </w:rPr>
      </w:pP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Точка прикладання сили – це точка, в якій на важіль діє інше тіло. </w:t>
      </w:r>
    </w:p>
    <w:p w:rsidR="006E5F30" w:rsidRDefault="006E5F30">
      <w:pPr>
        <w:widowControl/>
        <w:rPr>
          <w:lang w:val="uk-UA"/>
        </w:rPr>
      </w:pP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>Вісь обертання – пряма. Що проходить через нерухому точку опори важеля, і навколо якої він може вільно обертатися.</w:t>
      </w: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 </w:t>
      </w:r>
    </w:p>
    <w:p w:rsidR="006E5F30" w:rsidRDefault="006E5F30">
      <w:pPr>
        <w:widowControl/>
        <w:rPr>
          <w:lang w:val="uk-UA"/>
        </w:rPr>
      </w:pPr>
      <w:r>
        <w:rPr>
          <w:lang w:val="uk-UA"/>
        </w:rPr>
        <w:t xml:space="preserve">Лінія дії сили – це пряма, уздовж якої напрямлена сила. </w:t>
      </w:r>
    </w:p>
    <w:p w:rsidR="006E5F30" w:rsidRDefault="006E5F30">
      <w:pPr>
        <w:widowControl/>
        <w:rPr>
          <w:lang w:val="uk-UA"/>
        </w:rPr>
      </w:pPr>
    </w:p>
    <w:p w:rsidR="006E5F30" w:rsidRDefault="00521EDE">
      <w:pPr>
        <w:widowControl/>
        <w:rPr>
          <w:lang w:val="uk-UA"/>
        </w:rPr>
      </w:pPr>
      <w:r>
        <w:rPr>
          <w:lang w:val="uk-UA"/>
        </w:rPr>
        <w:t xml:space="preserve">Плече сили – найкоротша відстань від осі обертання тіла до лінії дії сили. </w:t>
      </w:r>
    </w:p>
    <w:p w:rsidR="00521EDE" w:rsidRDefault="00521EDE">
      <w:pPr>
        <w:widowControl/>
        <w:rPr>
          <w:lang w:val="uk-UA"/>
        </w:rPr>
      </w:pPr>
    </w:p>
    <w:p w:rsidR="00521EDE" w:rsidRDefault="00521EDE">
      <w:pPr>
        <w:widowControl/>
        <w:rPr>
          <w:lang w:val="uk-UA"/>
        </w:rPr>
      </w:pPr>
      <w:r>
        <w:rPr>
          <w:lang w:val="uk-UA"/>
        </w:rPr>
        <w:t xml:space="preserve">Умова рівноваги важеля: </w:t>
      </w:r>
    </w:p>
    <w:p w:rsidR="00521EDE" w:rsidRDefault="00521EDE">
      <w:pPr>
        <w:widowControl/>
        <w:rPr>
          <w:lang w:val="uk-UA"/>
        </w:rPr>
      </w:pPr>
      <w:r>
        <w:rPr>
          <w:lang w:val="uk-UA"/>
        </w:rPr>
        <w:t xml:space="preserve">Важіль перебуває в рівновазі тоді, коли значення сил,  які діють на нього, обернено пропорційні плечам цих сил. </w:t>
      </w:r>
    </w:p>
    <w:p w:rsidR="00521EDE" w:rsidRPr="00521EDE" w:rsidRDefault="00521EDE" w:rsidP="00521EDE">
      <w:pPr>
        <w:widowControl/>
        <w:jc w:val="center"/>
      </w:pPr>
      <w:r>
        <w:rPr>
          <w:lang w:val="en-US"/>
        </w:rPr>
        <w:t>F</w:t>
      </w:r>
      <w:r w:rsidRPr="00521EDE">
        <w:rPr>
          <w:vertAlign w:val="subscript"/>
        </w:rPr>
        <w:t>1</w:t>
      </w:r>
      <w:r w:rsidRPr="00521EDE">
        <w:t>/</w:t>
      </w:r>
      <w:r>
        <w:rPr>
          <w:lang w:val="en-US"/>
        </w:rPr>
        <w:t>F</w:t>
      </w:r>
      <w:r w:rsidRPr="00521EDE">
        <w:rPr>
          <w:vertAlign w:val="subscript"/>
        </w:rPr>
        <w:t>2</w:t>
      </w:r>
      <w:r w:rsidRPr="00521EDE">
        <w:t xml:space="preserve"> =</w:t>
      </w:r>
      <w:r>
        <w:rPr>
          <w:lang w:val="en-US"/>
        </w:rPr>
        <w:t>l</w:t>
      </w:r>
      <w:r w:rsidRPr="00521EDE">
        <w:rPr>
          <w:vertAlign w:val="subscript"/>
        </w:rPr>
        <w:t>2</w:t>
      </w:r>
      <w:r w:rsidRPr="00521EDE">
        <w:t>/</w:t>
      </w:r>
      <w:r>
        <w:rPr>
          <w:lang w:val="en-US"/>
        </w:rPr>
        <w:t>l</w:t>
      </w:r>
      <w:r w:rsidRPr="00521EDE">
        <w:rPr>
          <w:vertAlign w:val="subscript"/>
        </w:rPr>
        <w:t>1</w:t>
      </w:r>
      <w:r w:rsidRPr="00521EDE">
        <w:t xml:space="preserve"> </w:t>
      </w:r>
    </w:p>
    <w:p w:rsidR="00521EDE" w:rsidRDefault="00521EDE" w:rsidP="00521EDE">
      <w:pPr>
        <w:widowControl/>
        <w:jc w:val="both"/>
        <w:rPr>
          <w:lang w:val="uk-UA"/>
        </w:rPr>
      </w:pPr>
      <w:r w:rsidRPr="00521EDE">
        <w:t xml:space="preserve">Момент сили М – це </w:t>
      </w:r>
      <w:r>
        <w:rPr>
          <w:lang w:val="uk-UA"/>
        </w:rPr>
        <w:t xml:space="preserve">фізична величина, значення якої визначається добутком модуля сили, що обертає тіло, та її плеча. </w:t>
      </w:r>
    </w:p>
    <w:p w:rsidR="00521EDE" w:rsidRPr="00521EDE" w:rsidRDefault="00521EDE" w:rsidP="00521EDE">
      <w:pPr>
        <w:widowControl/>
        <w:jc w:val="center"/>
        <w:rPr>
          <w:lang w:val="uk-UA"/>
        </w:rPr>
      </w:pPr>
      <w:r>
        <w:rPr>
          <w:lang w:val="en-US"/>
        </w:rPr>
        <w:t>M = Fl</w:t>
      </w:r>
    </w:p>
    <w:sectPr w:rsidR="00521EDE" w:rsidRPr="00521EDE" w:rsidSect="00E55687">
      <w:type w:val="continuous"/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0CC" w:rsidRDefault="00C000CC">
      <w:r>
        <w:separator/>
      </w:r>
    </w:p>
  </w:endnote>
  <w:endnote w:type="continuationSeparator" w:id="1">
    <w:p w:rsidR="00C000CC" w:rsidRDefault="00C0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0CC" w:rsidRDefault="00C000CC">
      <w:r>
        <w:separator/>
      </w:r>
    </w:p>
  </w:footnote>
  <w:footnote w:type="continuationSeparator" w:id="1">
    <w:p w:rsidR="00C000CC" w:rsidRDefault="00C00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7B"/>
    <w:rsid w:val="0001104D"/>
    <w:rsid w:val="0013797B"/>
    <w:rsid w:val="00521EDE"/>
    <w:rsid w:val="006E5F30"/>
    <w:rsid w:val="007467E2"/>
    <w:rsid w:val="007B705B"/>
    <w:rsid w:val="00C000CC"/>
    <w:rsid w:val="00E55687"/>
    <w:rsid w:val="00F6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2"/>
    <w:pPr>
      <w:widowControl w:val="0"/>
      <w:autoSpaceDE w:val="0"/>
      <w:autoSpaceDN w:val="0"/>
      <w:adjustRightInd w:val="0"/>
    </w:pPr>
    <w:rPr>
      <w:rFonts w:hAnsi="Constant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67E2"/>
  </w:style>
  <w:style w:type="paragraph" w:customStyle="1" w:styleId="Style2">
    <w:name w:val="Style2"/>
    <w:basedOn w:val="a"/>
    <w:uiPriority w:val="99"/>
    <w:rsid w:val="007467E2"/>
  </w:style>
  <w:style w:type="character" w:customStyle="1" w:styleId="FontStyle11">
    <w:name w:val="Font Style11"/>
    <w:basedOn w:val="a0"/>
    <w:uiPriority w:val="99"/>
    <w:rsid w:val="007467E2"/>
    <w:rPr>
      <w:rFonts w:ascii="Constantia" w:hAnsi="Constantia" w:cs="Constant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2010-03-02T19:35:00Z</cp:lastPrinted>
  <dcterms:created xsi:type="dcterms:W3CDTF">2010-02-23T03:31:00Z</dcterms:created>
  <dcterms:modified xsi:type="dcterms:W3CDTF">2010-03-02T19:39:00Z</dcterms:modified>
</cp:coreProperties>
</file>